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0AE1" w14:textId="77777777" w:rsidR="001B0B18" w:rsidRPr="005B0D4F" w:rsidRDefault="001B0B18" w:rsidP="001B0B18">
      <w:pPr>
        <w:rPr>
          <w:rFonts w:ascii="Aptos Serif" w:hAnsi="Aptos Serif" w:cs="Aptos Serif"/>
        </w:rPr>
      </w:pPr>
      <w:r w:rsidRPr="005B0D4F">
        <w:rPr>
          <w:rFonts w:ascii="Aptos Serif" w:hAnsi="Aptos Serif" w:cs="Aptos Serif"/>
          <w:b/>
          <w:bCs/>
        </w:rPr>
        <w:t xml:space="preserve">NCTRCA </w:t>
      </w:r>
      <w:r>
        <w:rPr>
          <w:rFonts w:ascii="Aptos Serif" w:hAnsi="Aptos Serif" w:cs="Aptos Serif"/>
          <w:b/>
          <w:bCs/>
        </w:rPr>
        <w:t>Corporate Partnership</w:t>
      </w:r>
      <w:r w:rsidRPr="005B0D4F">
        <w:rPr>
          <w:rFonts w:ascii="Aptos Serif" w:hAnsi="Aptos Serif" w:cs="Aptos Serif"/>
          <w:b/>
          <w:bCs/>
        </w:rPr>
        <w:t>: Aligned for Impact</w:t>
      </w:r>
      <w:r w:rsidRPr="005B0D4F">
        <w:rPr>
          <w:rFonts w:ascii="Aptos Serif" w:hAnsi="Aptos Serif" w:cs="Aptos Serif"/>
        </w:rPr>
        <w:br/>
        <w:t xml:space="preserve">Construction firms, healthcare systems, corporations, and other non-governmental partners are invited to join NCTRCA as </w:t>
      </w:r>
      <w:r w:rsidRPr="005B0D4F">
        <w:rPr>
          <w:rFonts w:ascii="Aptos Serif" w:hAnsi="Aptos Serif" w:cs="Aptos Serif"/>
          <w:b/>
          <w:bCs/>
        </w:rPr>
        <w:t>Associate Members</w:t>
      </w:r>
      <w:r w:rsidRPr="005B0D4F">
        <w:rPr>
          <w:rFonts w:ascii="Aptos Serif" w:hAnsi="Aptos Serif" w:cs="Aptos Serif"/>
        </w:rPr>
        <w:t>—gaining strategic advantages while supporting regional economic growth.</w:t>
      </w:r>
    </w:p>
    <w:p w14:paraId="6D320891" w14:textId="77777777" w:rsidR="001B0B18" w:rsidRPr="005B0D4F" w:rsidRDefault="00F86176" w:rsidP="001B0B18">
      <w:pPr>
        <w:rPr>
          <w:rFonts w:ascii="Aptos Serif" w:hAnsi="Aptos Serif" w:cs="Aptos Serif"/>
        </w:rPr>
      </w:pPr>
      <w:r>
        <w:rPr>
          <w:rFonts w:ascii="Aptos Serif" w:hAnsi="Aptos Serif" w:cs="Aptos Serif"/>
          <w:noProof/>
        </w:rPr>
        <w:pict w14:anchorId="76A9072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37F90AD" w14:textId="77777777" w:rsidR="001B0B18" w:rsidRPr="005B0D4F" w:rsidRDefault="001B0B18" w:rsidP="001B0B18">
      <w:pPr>
        <w:rPr>
          <w:rFonts w:ascii="Aptos Serif" w:hAnsi="Aptos Serif" w:cs="Aptos Serif"/>
          <w:b/>
          <w:bCs/>
        </w:rPr>
      </w:pPr>
      <w:r w:rsidRPr="005B0D4F">
        <w:rPr>
          <w:rFonts w:ascii="Aptos Serif" w:hAnsi="Aptos Serif" w:cs="Aptos Serif"/>
          <w:b/>
          <w:bCs/>
        </w:rPr>
        <w:t>Key Benefits for Associate Members</w:t>
      </w:r>
    </w:p>
    <w:p w14:paraId="3FDDF9C4" w14:textId="77777777" w:rsidR="001B0B18" w:rsidRPr="005B0D4F" w:rsidRDefault="001B0B18" w:rsidP="001B0B18">
      <w:pPr>
        <w:rPr>
          <w:rFonts w:ascii="Aptos Serif" w:hAnsi="Aptos Serif" w:cs="Aptos Serif"/>
        </w:rPr>
      </w:pPr>
      <w:r w:rsidRPr="005B0D4F">
        <w:rPr>
          <w:rFonts w:ascii="Aptos Serif" w:hAnsi="Aptos Serif" w:cs="Aptos Serif"/>
          <w:b/>
          <w:bCs/>
        </w:rPr>
        <w:t>Access to Certified Vendor Network</w:t>
      </w:r>
    </w:p>
    <w:p w14:paraId="41C3A188" w14:textId="77777777" w:rsidR="001B0B18" w:rsidRPr="005B0D4F" w:rsidRDefault="001B0B18" w:rsidP="001B0B18">
      <w:pPr>
        <w:numPr>
          <w:ilvl w:val="0"/>
          <w:numId w:val="1"/>
        </w:numPr>
        <w:rPr>
          <w:rFonts w:ascii="Aptos Serif" w:hAnsi="Aptos Serif" w:cs="Aptos Serif"/>
        </w:rPr>
      </w:pPr>
      <w:r w:rsidRPr="005B0D4F">
        <w:rPr>
          <w:rFonts w:ascii="Aptos Serif" w:hAnsi="Aptos Serif" w:cs="Aptos Serif"/>
        </w:rPr>
        <w:t xml:space="preserve">Connect with a vetted database </w:t>
      </w:r>
      <w:r>
        <w:rPr>
          <w:rFonts w:ascii="Aptos Serif" w:hAnsi="Aptos Serif" w:cs="Aptos Serif"/>
        </w:rPr>
        <w:t xml:space="preserve">of </w:t>
      </w:r>
      <w:r w:rsidRPr="005B0D4F">
        <w:rPr>
          <w:rFonts w:ascii="Aptos Serif" w:hAnsi="Aptos Serif" w:cs="Aptos Serif"/>
        </w:rPr>
        <w:t>certified businesses</w:t>
      </w:r>
    </w:p>
    <w:p w14:paraId="0918A345" w14:textId="77777777" w:rsidR="001B0B18" w:rsidRPr="005B0D4F" w:rsidRDefault="001B0B18" w:rsidP="001B0B18">
      <w:pPr>
        <w:numPr>
          <w:ilvl w:val="0"/>
          <w:numId w:val="1"/>
        </w:numPr>
        <w:rPr>
          <w:rFonts w:ascii="Aptos Serif" w:hAnsi="Aptos Serif" w:cs="Aptos Serif"/>
        </w:rPr>
      </w:pPr>
      <w:r w:rsidRPr="005B0D4F">
        <w:rPr>
          <w:rFonts w:ascii="Aptos Serif" w:hAnsi="Aptos Serif" w:cs="Aptos Serif"/>
        </w:rPr>
        <w:t>Expand supplier diversity and strengthen procurement pipelines</w:t>
      </w:r>
    </w:p>
    <w:p w14:paraId="113C3EC6" w14:textId="77777777" w:rsidR="001B0B18" w:rsidRPr="005B0D4F" w:rsidRDefault="001B0B18" w:rsidP="001B0B18">
      <w:pPr>
        <w:rPr>
          <w:rFonts w:ascii="Aptos Serif" w:hAnsi="Aptos Serif" w:cs="Aptos Serif"/>
        </w:rPr>
      </w:pPr>
      <w:r w:rsidRPr="005B0D4F">
        <w:rPr>
          <w:rFonts w:ascii="Aptos Serif" w:hAnsi="Aptos Serif" w:cs="Aptos Serif"/>
          <w:b/>
          <w:bCs/>
        </w:rPr>
        <w:t>Regional Visibility &amp; Brand Alignment</w:t>
      </w:r>
    </w:p>
    <w:p w14:paraId="4F40E7F4" w14:textId="77777777" w:rsidR="001B0B18" w:rsidRPr="005B0D4F" w:rsidRDefault="001B0B18" w:rsidP="001B0B18">
      <w:pPr>
        <w:numPr>
          <w:ilvl w:val="0"/>
          <w:numId w:val="2"/>
        </w:numPr>
        <w:rPr>
          <w:rFonts w:ascii="Aptos Serif" w:hAnsi="Aptos Serif" w:cs="Aptos Serif"/>
        </w:rPr>
      </w:pPr>
      <w:r w:rsidRPr="005B0D4F">
        <w:rPr>
          <w:rFonts w:ascii="Aptos Serif" w:hAnsi="Aptos Serif" w:cs="Aptos Serif"/>
        </w:rPr>
        <w:t>Position your organization as a champion of small business development</w:t>
      </w:r>
    </w:p>
    <w:p w14:paraId="080F540F" w14:textId="77777777" w:rsidR="001B0B18" w:rsidRPr="005B0D4F" w:rsidRDefault="001B0B18" w:rsidP="001B0B18">
      <w:pPr>
        <w:numPr>
          <w:ilvl w:val="0"/>
          <w:numId w:val="2"/>
        </w:numPr>
        <w:rPr>
          <w:rFonts w:ascii="Aptos Serif" w:hAnsi="Aptos Serif" w:cs="Aptos Serif"/>
        </w:rPr>
      </w:pPr>
      <w:r w:rsidRPr="005B0D4F">
        <w:rPr>
          <w:rFonts w:ascii="Aptos Serif" w:hAnsi="Aptos Serif" w:cs="Aptos Serif"/>
        </w:rPr>
        <w:t>Gain recognition on NCTRCA’s platforms and at signature events</w:t>
      </w:r>
    </w:p>
    <w:p w14:paraId="4F1883D0" w14:textId="77777777" w:rsidR="001B0B18" w:rsidRPr="005B0D4F" w:rsidRDefault="001B0B18" w:rsidP="001B0B18">
      <w:pPr>
        <w:rPr>
          <w:rFonts w:ascii="Aptos Serif" w:hAnsi="Aptos Serif" w:cs="Aptos Serif"/>
        </w:rPr>
      </w:pPr>
      <w:r w:rsidRPr="005B0D4F">
        <w:rPr>
          <w:rFonts w:ascii="Aptos Serif" w:hAnsi="Aptos Serif" w:cs="Aptos Serif"/>
          <w:b/>
          <w:bCs/>
        </w:rPr>
        <w:t>Collaborative Engagement</w:t>
      </w:r>
    </w:p>
    <w:p w14:paraId="7A859D86" w14:textId="77777777" w:rsidR="001B0B18" w:rsidRPr="005B0D4F" w:rsidRDefault="001B0B18" w:rsidP="001B0B18">
      <w:pPr>
        <w:numPr>
          <w:ilvl w:val="0"/>
          <w:numId w:val="3"/>
        </w:numPr>
        <w:rPr>
          <w:rFonts w:ascii="Aptos Serif" w:hAnsi="Aptos Serif" w:cs="Aptos Serif"/>
        </w:rPr>
      </w:pPr>
      <w:r w:rsidRPr="005B0D4F">
        <w:rPr>
          <w:rFonts w:ascii="Aptos Serif" w:hAnsi="Aptos Serif" w:cs="Aptos Serif"/>
        </w:rPr>
        <w:t>Participate in NCTRCA-hosted forums, trainings, and outreach events</w:t>
      </w:r>
    </w:p>
    <w:p w14:paraId="72F90B26" w14:textId="77777777" w:rsidR="001B0B18" w:rsidRPr="005B0D4F" w:rsidRDefault="001B0B18" w:rsidP="001B0B18">
      <w:pPr>
        <w:numPr>
          <w:ilvl w:val="0"/>
          <w:numId w:val="3"/>
        </w:numPr>
        <w:rPr>
          <w:rFonts w:ascii="Aptos Serif" w:hAnsi="Aptos Serif" w:cs="Aptos Serif"/>
        </w:rPr>
      </w:pPr>
      <w:r w:rsidRPr="005B0D4F">
        <w:rPr>
          <w:rFonts w:ascii="Aptos Serif" w:hAnsi="Aptos Serif" w:cs="Aptos Serif"/>
        </w:rPr>
        <w:t>Share insights and contribute to initiatives that drive access and opportunity</w:t>
      </w:r>
    </w:p>
    <w:p w14:paraId="572D992E" w14:textId="77777777" w:rsidR="001B0B18" w:rsidRPr="005B0D4F" w:rsidRDefault="001B0B18" w:rsidP="001B0B18">
      <w:pPr>
        <w:rPr>
          <w:rFonts w:ascii="Aptos Serif" w:hAnsi="Aptos Serif" w:cs="Aptos Serif"/>
        </w:rPr>
      </w:pPr>
      <w:r w:rsidRPr="005B0D4F">
        <w:rPr>
          <w:rFonts w:ascii="Aptos Serif" w:hAnsi="Aptos Serif" w:cs="Aptos Serif"/>
          <w:b/>
          <w:bCs/>
        </w:rPr>
        <w:t>Market Intelligence &amp; Insight</w:t>
      </w:r>
    </w:p>
    <w:p w14:paraId="0B5A549A" w14:textId="77777777" w:rsidR="001B0B18" w:rsidRPr="005B0D4F" w:rsidRDefault="001B0B18" w:rsidP="001B0B18">
      <w:pPr>
        <w:numPr>
          <w:ilvl w:val="0"/>
          <w:numId w:val="4"/>
        </w:numPr>
        <w:rPr>
          <w:rFonts w:ascii="Aptos Serif" w:hAnsi="Aptos Serif" w:cs="Aptos Serif"/>
        </w:rPr>
      </w:pPr>
      <w:r w:rsidRPr="005B0D4F">
        <w:rPr>
          <w:rFonts w:ascii="Aptos Serif" w:hAnsi="Aptos Serif" w:cs="Aptos Serif"/>
        </w:rPr>
        <w:t>Stay informed with certification trends, regional data, and procurement activity</w:t>
      </w:r>
    </w:p>
    <w:p w14:paraId="236C5816" w14:textId="77777777" w:rsidR="001B0B18" w:rsidRPr="005B0D4F" w:rsidRDefault="001B0B18" w:rsidP="001B0B18">
      <w:pPr>
        <w:numPr>
          <w:ilvl w:val="0"/>
          <w:numId w:val="4"/>
        </w:numPr>
        <w:rPr>
          <w:rFonts w:ascii="Aptos Serif" w:hAnsi="Aptos Serif" w:cs="Aptos Serif"/>
        </w:rPr>
      </w:pPr>
      <w:r w:rsidRPr="005B0D4F">
        <w:rPr>
          <w:rFonts w:ascii="Aptos Serif" w:hAnsi="Aptos Serif" w:cs="Aptos Serif"/>
        </w:rPr>
        <w:t>Gain a clearer view of North Texas’s evolving small business landscape</w:t>
      </w:r>
    </w:p>
    <w:p w14:paraId="0E7C0A0E" w14:textId="77777777" w:rsidR="001B0B18" w:rsidRPr="005B0D4F" w:rsidRDefault="001B0B18" w:rsidP="001B0B18">
      <w:pPr>
        <w:rPr>
          <w:rFonts w:ascii="Aptos Serif" w:hAnsi="Aptos Serif" w:cs="Aptos Serif"/>
        </w:rPr>
      </w:pPr>
      <w:r w:rsidRPr="005B0D4F">
        <w:rPr>
          <w:rFonts w:ascii="Aptos Serif" w:hAnsi="Aptos Serif" w:cs="Aptos Serif"/>
          <w:b/>
          <w:bCs/>
        </w:rPr>
        <w:t>Strategic Partnerships</w:t>
      </w:r>
    </w:p>
    <w:p w14:paraId="479A6831" w14:textId="77777777" w:rsidR="001B0B18" w:rsidRPr="005B0D4F" w:rsidRDefault="001B0B18" w:rsidP="001B0B18">
      <w:pPr>
        <w:numPr>
          <w:ilvl w:val="0"/>
          <w:numId w:val="5"/>
        </w:numPr>
        <w:rPr>
          <w:rFonts w:ascii="Aptos Serif" w:hAnsi="Aptos Serif" w:cs="Aptos Serif"/>
        </w:rPr>
      </w:pPr>
      <w:r w:rsidRPr="005B0D4F">
        <w:rPr>
          <w:rFonts w:ascii="Aptos Serif" w:hAnsi="Aptos Serif" w:cs="Aptos Serif"/>
        </w:rPr>
        <w:t>Build relationships with public sector leaders and peer institutions</w:t>
      </w:r>
    </w:p>
    <w:p w14:paraId="099C06FB" w14:textId="77777777" w:rsidR="001B0B18" w:rsidRPr="005B0D4F" w:rsidRDefault="001B0B18" w:rsidP="001B0B18">
      <w:pPr>
        <w:numPr>
          <w:ilvl w:val="0"/>
          <w:numId w:val="5"/>
        </w:numPr>
        <w:rPr>
          <w:rFonts w:ascii="Aptos Serif" w:hAnsi="Aptos Serif" w:cs="Aptos Serif"/>
        </w:rPr>
      </w:pPr>
      <w:r w:rsidRPr="005B0D4F">
        <w:rPr>
          <w:rFonts w:ascii="Aptos Serif" w:hAnsi="Aptos Serif" w:cs="Aptos Serif"/>
        </w:rPr>
        <w:t>Engage in meaningful dialogue that shapes regional economic strategies</w:t>
      </w:r>
    </w:p>
    <w:p w14:paraId="41C4833B" w14:textId="77777777" w:rsidR="001B0B18" w:rsidRPr="005B0D4F" w:rsidRDefault="00F86176" w:rsidP="001B0B18">
      <w:pPr>
        <w:rPr>
          <w:rFonts w:ascii="Aptos Serif" w:hAnsi="Aptos Serif" w:cs="Aptos Serif"/>
        </w:rPr>
      </w:pPr>
      <w:r>
        <w:rPr>
          <w:rFonts w:ascii="Aptos Serif" w:hAnsi="Aptos Serif" w:cs="Aptos Serif"/>
          <w:noProof/>
        </w:rPr>
        <w:pict w14:anchorId="0CAB804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AEB432E" w14:textId="77777777" w:rsidR="001B0B18" w:rsidRPr="005B0D4F" w:rsidRDefault="001B0B18" w:rsidP="001B0B18">
      <w:pPr>
        <w:jc w:val="center"/>
        <w:rPr>
          <w:rFonts w:ascii="Aptos Serif" w:hAnsi="Aptos Serif" w:cs="Aptos Serif"/>
          <w:b/>
          <w:bCs/>
        </w:rPr>
      </w:pPr>
      <w:r w:rsidRPr="005B0D4F">
        <w:rPr>
          <w:rFonts w:ascii="Aptos Serif" w:hAnsi="Aptos Serif" w:cs="Aptos Serif"/>
          <w:b/>
          <w:bCs/>
        </w:rPr>
        <w:t xml:space="preserve">Be More Than a </w:t>
      </w:r>
      <w:r>
        <w:rPr>
          <w:rFonts w:ascii="Aptos Serif" w:hAnsi="Aptos Serif" w:cs="Aptos Serif"/>
          <w:b/>
          <w:bCs/>
        </w:rPr>
        <w:t>PARTNER</w:t>
      </w:r>
      <w:r w:rsidRPr="005B0D4F">
        <w:rPr>
          <w:rFonts w:ascii="Aptos Serif" w:hAnsi="Aptos Serif" w:cs="Aptos Serif"/>
          <w:b/>
          <w:bCs/>
        </w:rPr>
        <w:t>—Be a C</w:t>
      </w:r>
      <w:r>
        <w:rPr>
          <w:rFonts w:ascii="Aptos Serif" w:hAnsi="Aptos Serif" w:cs="Aptos Serif"/>
          <w:b/>
          <w:bCs/>
        </w:rPr>
        <w:t>ATLYST</w:t>
      </w:r>
    </w:p>
    <w:p w14:paraId="1E7CFFE6" w14:textId="77777777" w:rsidR="001B0B18" w:rsidRPr="005B0D4F" w:rsidRDefault="001B0B18" w:rsidP="001B0B18">
      <w:pPr>
        <w:rPr>
          <w:rFonts w:ascii="Aptos Serif" w:hAnsi="Aptos Serif" w:cs="Aptos Serif"/>
        </w:rPr>
      </w:pPr>
      <w:r w:rsidRPr="005B0D4F">
        <w:rPr>
          <w:rFonts w:ascii="Aptos Serif" w:hAnsi="Aptos Serif" w:cs="Aptos Serif"/>
        </w:rPr>
        <w:t xml:space="preserve">NCTRCA </w:t>
      </w:r>
      <w:r>
        <w:rPr>
          <w:rFonts w:ascii="Aptos Serif" w:hAnsi="Aptos Serif" w:cs="Aptos Serif"/>
        </w:rPr>
        <w:t>Corporate Partner Me</w:t>
      </w:r>
      <w:r w:rsidRPr="005B0D4F">
        <w:rPr>
          <w:rFonts w:ascii="Aptos Serif" w:hAnsi="Aptos Serif" w:cs="Aptos Serif"/>
        </w:rPr>
        <w:t>mbership allows your organization to invest in progress, connect with potential partners, and lead with purpose in the North Central Texas region.</w:t>
      </w:r>
    </w:p>
    <w:p w14:paraId="6AAC9214" w14:textId="0074D225" w:rsidR="002036F4" w:rsidRPr="001B0B18" w:rsidRDefault="001B0B18">
      <w:pPr>
        <w:rPr>
          <w:rFonts w:ascii="Aptos Serif" w:hAnsi="Aptos Serif" w:cs="Aptos Serif"/>
        </w:rPr>
      </w:pPr>
      <w:r w:rsidRPr="005B0D4F">
        <w:rPr>
          <w:rFonts w:ascii="Apple Color Emoji" w:hAnsi="Apple Color Emoji" w:cs="Apple Color Emoji"/>
        </w:rPr>
        <w:t>📩</w:t>
      </w:r>
      <w:r w:rsidRPr="005B0D4F">
        <w:rPr>
          <w:rFonts w:ascii="Aptos Serif" w:hAnsi="Aptos Serif" w:cs="Aptos Serif"/>
        </w:rPr>
        <w:t xml:space="preserve"> </w:t>
      </w:r>
      <w:r w:rsidRPr="005B0D4F">
        <w:rPr>
          <w:rFonts w:ascii="Aptos Serif" w:hAnsi="Aptos Serif" w:cs="Aptos Serif"/>
          <w:b/>
          <w:bCs/>
        </w:rPr>
        <w:t>Contact us</w:t>
      </w:r>
      <w:r w:rsidRPr="005B0D4F">
        <w:rPr>
          <w:rFonts w:ascii="Aptos Serif" w:hAnsi="Aptos Serif" w:cs="Aptos Serif"/>
        </w:rPr>
        <w:t xml:space="preserve"> to explore how your organization can get involved.</w:t>
      </w:r>
    </w:p>
    <w:sectPr w:rsidR="002036F4" w:rsidRPr="001B0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3A8"/>
    <w:multiLevelType w:val="multilevel"/>
    <w:tmpl w:val="901E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55691"/>
    <w:multiLevelType w:val="multilevel"/>
    <w:tmpl w:val="6B9E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F6F11"/>
    <w:multiLevelType w:val="multilevel"/>
    <w:tmpl w:val="676A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10FC3"/>
    <w:multiLevelType w:val="multilevel"/>
    <w:tmpl w:val="C396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550A6"/>
    <w:multiLevelType w:val="multilevel"/>
    <w:tmpl w:val="6B88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760835">
    <w:abstractNumId w:val="3"/>
  </w:num>
  <w:num w:numId="2" w16cid:durableId="1226376468">
    <w:abstractNumId w:val="2"/>
  </w:num>
  <w:num w:numId="3" w16cid:durableId="2096583635">
    <w:abstractNumId w:val="4"/>
  </w:num>
  <w:num w:numId="4" w16cid:durableId="459499413">
    <w:abstractNumId w:val="1"/>
  </w:num>
  <w:num w:numId="5" w16cid:durableId="154332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18"/>
    <w:rsid w:val="001B0B18"/>
    <w:rsid w:val="002036F4"/>
    <w:rsid w:val="008E6734"/>
    <w:rsid w:val="00985B6F"/>
    <w:rsid w:val="00B35D60"/>
    <w:rsid w:val="00E136A0"/>
    <w:rsid w:val="00F716E0"/>
    <w:rsid w:val="00F8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B978"/>
  <w15:chartTrackingRefBased/>
  <w15:docId w15:val="{B0314E93-F9B2-B24D-8A60-D43C7B2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B18"/>
  </w:style>
  <w:style w:type="paragraph" w:styleId="Heading1">
    <w:name w:val="heading 1"/>
    <w:basedOn w:val="Normal"/>
    <w:next w:val="Normal"/>
    <w:link w:val="Heading1Char"/>
    <w:uiPriority w:val="9"/>
    <w:qFormat/>
    <w:rsid w:val="001B0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B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B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B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Josanna Siemens</dc:creator>
  <cp:keywords/>
  <dc:description/>
  <cp:lastModifiedBy>Josanna Siemens</cp:lastModifiedBy>
  <cp:revision>1</cp:revision>
  <dcterms:created xsi:type="dcterms:W3CDTF">2025-04-01T17:35:00Z</dcterms:created>
  <dcterms:modified xsi:type="dcterms:W3CDTF">2025-04-01T17:37:00Z</dcterms:modified>
</cp:coreProperties>
</file>